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Oddział Zielony 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kwiecień 2025/2026 r. 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Zamierzenia dydaktyczno-wychowawcze </w:t>
      </w:r>
    </w:p>
    <w:p w:rsidR="00000000" w:rsidDel="00000000" w:rsidP="00000000" w:rsidRDefault="00000000" w:rsidRPr="00000000" w14:paraId="00000004">
      <w:pPr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 świecie książek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Dbamy o naszą planetę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Majowe święta</w:t>
      </w:r>
    </w:p>
    <w:p w:rsidR="00000000" w:rsidDel="00000000" w:rsidP="00000000" w:rsidRDefault="00000000" w:rsidRPr="00000000" w14:paraId="00000009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left"/>
        <w:rPr/>
      </w:pPr>
      <w:r w:rsidDel="00000000" w:rsidR="00000000" w:rsidRPr="00000000">
        <w:rPr>
          <w:rtl w:val="0"/>
        </w:rPr>
        <w:t xml:space="preserve">Ad 1. </w:t>
      </w:r>
    </w:p>
    <w:p w:rsidR="00000000" w:rsidDel="00000000" w:rsidP="00000000" w:rsidRDefault="00000000" w:rsidRPr="00000000" w14:paraId="0000000C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nawyku czytania książek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właściwych zachowań podczas czytania i oglądania książek 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Wprowadzenie litery f, F 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Utrwalenie wiedzy na temat funkcjonowania biblioteki, księgarni i czytelni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Utrwalenie wiedzy na temat właściwych zachowań podczas pobytu w bibliotece 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procesem tworzenia książki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zawodów związanych z powstawaniem książki 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Utrwalanie cech wielkościowych 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plastycznych 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Wdrażanie do samodzielnej pracy 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Wyrażanie ekspresji twórczej podczas prac plastyczno-technicznych </w:t>
      </w:r>
    </w:p>
    <w:p w:rsidR="00000000" w:rsidDel="00000000" w:rsidP="00000000" w:rsidRDefault="00000000" w:rsidRPr="00000000" w14:paraId="00000018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left"/>
        <w:rPr/>
      </w:pPr>
      <w:r w:rsidDel="00000000" w:rsidR="00000000" w:rsidRPr="00000000">
        <w:rPr>
          <w:rtl w:val="0"/>
        </w:rPr>
        <w:t xml:space="preserve">Ad 2. 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pojęciem i przedmiotem “globus” 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Budowanie poczucia odpowiedzialności za planetę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zachowań proekologicznych 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Poszerzenie wiedzy na temat kolorów śmietników i surowców, które do nich należy wrzucać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umiejętności segregowania odpadów 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grafomotorycznych 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informacjami dotyczącymi odnawialnych źródeł energii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ze sposobami oszczędzania wody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Rozwiązywanie zagadek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pojęciem “recykling” 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Utrwalenie wiedzy na temat zachowań proekologicznych</w:t>
      </w:r>
    </w:p>
    <w:p w:rsidR="00000000" w:rsidDel="00000000" w:rsidP="00000000" w:rsidRDefault="00000000" w:rsidRPr="00000000" w14:paraId="00000025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left"/>
        <w:rPr/>
      </w:pPr>
      <w:r w:rsidDel="00000000" w:rsidR="00000000" w:rsidRPr="00000000">
        <w:rPr>
          <w:rtl w:val="0"/>
        </w:rPr>
        <w:t xml:space="preserve">Ad 3. 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Usprawnianie motoryki małej i percepcji wzrokowej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postawy patriotycznej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Utrwalenie wiedzy na temat symboli narodowych 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percepcji wzrokowej i słuchowej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mapą Polski oraz symbolami i herbami miast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Ćwiczenie umiejętności odwzorowywania i kodowania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ze strojami ludowymi z różnych regionów Polski oraz z gwarą i dialektami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