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F224E" w14:textId="3F057BFA" w:rsidR="00F86682" w:rsidRDefault="00000000">
      <w:pPr>
        <w:spacing w:after="193" w:line="259" w:lineRule="auto"/>
        <w:ind w:left="-5"/>
      </w:pPr>
      <w:r>
        <w:rPr>
          <w:rFonts w:ascii="Calibri" w:eastAsia="Calibri" w:hAnsi="Calibri" w:cs="Calibri"/>
          <w:sz w:val="32"/>
        </w:rPr>
        <w:t xml:space="preserve">                                  </w:t>
      </w:r>
      <w:r>
        <w:rPr>
          <w:rFonts w:ascii="Calibri" w:eastAsia="Calibri" w:hAnsi="Calibri" w:cs="Calibri"/>
          <w:color w:val="215E99"/>
          <w:sz w:val="32"/>
        </w:rPr>
        <w:t xml:space="preserve">  </w:t>
      </w:r>
      <w:proofErr w:type="gramStart"/>
      <w:r>
        <w:rPr>
          <w:rFonts w:ascii="Calibri" w:eastAsia="Calibri" w:hAnsi="Calibri" w:cs="Calibri"/>
          <w:i/>
          <w:color w:val="215E99"/>
          <w:sz w:val="32"/>
        </w:rPr>
        <w:t xml:space="preserve">MIESIĄC </w:t>
      </w:r>
      <w:r w:rsidR="00595F10">
        <w:rPr>
          <w:rFonts w:ascii="Calibri" w:eastAsia="Calibri" w:hAnsi="Calibri" w:cs="Calibri"/>
          <w:i/>
          <w:color w:val="215E99"/>
          <w:sz w:val="32"/>
        </w:rPr>
        <w:t>CZERWIEC</w:t>
      </w:r>
      <w:proofErr w:type="gramEnd"/>
    </w:p>
    <w:p w14:paraId="0143E66D" w14:textId="77777777" w:rsidR="00F86682" w:rsidRDefault="00000000">
      <w:pPr>
        <w:spacing w:after="193" w:line="259" w:lineRule="auto"/>
        <w:ind w:left="-5"/>
      </w:pPr>
      <w:r>
        <w:rPr>
          <w:rFonts w:ascii="Calibri" w:eastAsia="Calibri" w:hAnsi="Calibri" w:cs="Calibri"/>
          <w:i/>
          <w:color w:val="215E99"/>
          <w:sz w:val="32"/>
        </w:rPr>
        <w:t xml:space="preserve">                                    ODDZIAŁ GRANATOWY </w:t>
      </w:r>
    </w:p>
    <w:p w14:paraId="24EBA024" w14:textId="77777777" w:rsidR="00F86682" w:rsidRDefault="00000000">
      <w:pPr>
        <w:spacing w:after="148" w:line="259" w:lineRule="auto"/>
        <w:ind w:left="0" w:firstLine="0"/>
      </w:pPr>
      <w:r>
        <w:rPr>
          <w:rFonts w:ascii="Calibri" w:eastAsia="Calibri" w:hAnsi="Calibri" w:cs="Calibri"/>
          <w:i/>
          <w:sz w:val="32"/>
        </w:rPr>
        <w:t xml:space="preserve"> </w:t>
      </w:r>
    </w:p>
    <w:p w14:paraId="7E6B55EC" w14:textId="77777777" w:rsidR="00F86682" w:rsidRDefault="00000000">
      <w:pPr>
        <w:spacing w:after="191" w:line="259" w:lineRule="auto"/>
        <w:ind w:left="-5"/>
        <w:rPr>
          <w:rFonts w:ascii="Calibri" w:eastAsia="Calibri" w:hAnsi="Calibri" w:cs="Calibri"/>
          <w:i/>
          <w:color w:val="215E99"/>
          <w:sz w:val="28"/>
        </w:rPr>
      </w:pPr>
      <w:r>
        <w:rPr>
          <w:rFonts w:ascii="Calibri" w:eastAsia="Calibri" w:hAnsi="Calibri" w:cs="Calibri"/>
          <w:i/>
          <w:color w:val="215E99"/>
          <w:sz w:val="28"/>
        </w:rPr>
        <w:t xml:space="preserve">TEMATY KOMPLEKSOWE </w:t>
      </w:r>
    </w:p>
    <w:p w14:paraId="5BB92524" w14:textId="3284C704" w:rsidR="00595F10" w:rsidRDefault="00595F10" w:rsidP="00595F10">
      <w:pPr>
        <w:pStyle w:val="Akapitzlist"/>
        <w:numPr>
          <w:ilvl w:val="0"/>
          <w:numId w:val="6"/>
        </w:numPr>
        <w:spacing w:after="191" w:line="259" w:lineRule="auto"/>
        <w:rPr>
          <w:rFonts w:ascii="Calibri" w:eastAsia="Calibri" w:hAnsi="Calibri" w:cs="Calibri"/>
          <w:i/>
          <w:color w:val="215E99"/>
          <w:sz w:val="28"/>
        </w:rPr>
      </w:pPr>
      <w:r>
        <w:rPr>
          <w:rFonts w:ascii="Calibri" w:eastAsia="Calibri" w:hAnsi="Calibri" w:cs="Calibri"/>
          <w:i/>
          <w:color w:val="215E99"/>
          <w:sz w:val="28"/>
        </w:rPr>
        <w:t>WIELKA WYPRAWA</w:t>
      </w:r>
    </w:p>
    <w:p w14:paraId="16C265BC" w14:textId="4BC396B2" w:rsidR="00595F10" w:rsidRDefault="00595F10" w:rsidP="00595F10">
      <w:pPr>
        <w:pStyle w:val="Akapitzlist"/>
        <w:numPr>
          <w:ilvl w:val="0"/>
          <w:numId w:val="6"/>
        </w:numPr>
        <w:spacing w:after="191" w:line="259" w:lineRule="auto"/>
        <w:rPr>
          <w:rFonts w:ascii="Calibri" w:eastAsia="Calibri" w:hAnsi="Calibri" w:cs="Calibri"/>
          <w:i/>
          <w:color w:val="215E99"/>
          <w:sz w:val="28"/>
        </w:rPr>
      </w:pPr>
      <w:r>
        <w:rPr>
          <w:rFonts w:ascii="Calibri" w:eastAsia="Calibri" w:hAnsi="Calibri" w:cs="Calibri"/>
          <w:i/>
          <w:color w:val="215E99"/>
          <w:sz w:val="28"/>
        </w:rPr>
        <w:t>SMAKI I ZAPACHY LATA</w:t>
      </w:r>
    </w:p>
    <w:p w14:paraId="3A109137" w14:textId="47D13BA5" w:rsidR="00F86682" w:rsidRPr="00595F10" w:rsidRDefault="00595F10" w:rsidP="00595F10">
      <w:pPr>
        <w:pStyle w:val="Akapitzlist"/>
        <w:numPr>
          <w:ilvl w:val="0"/>
          <w:numId w:val="6"/>
        </w:numPr>
        <w:spacing w:after="191" w:line="259" w:lineRule="auto"/>
        <w:rPr>
          <w:rFonts w:ascii="Calibri" w:eastAsia="Calibri" w:hAnsi="Calibri" w:cs="Calibri"/>
          <w:i/>
          <w:color w:val="215E99"/>
          <w:sz w:val="28"/>
        </w:rPr>
      </w:pPr>
      <w:r>
        <w:rPr>
          <w:rFonts w:ascii="Calibri" w:eastAsia="Calibri" w:hAnsi="Calibri" w:cs="Calibri"/>
          <w:i/>
          <w:color w:val="215E99"/>
          <w:sz w:val="28"/>
        </w:rPr>
        <w:t>WAKACYJNE PRZYGODY</w:t>
      </w:r>
    </w:p>
    <w:p w14:paraId="289FC0ED" w14:textId="77777777" w:rsidR="00F86682" w:rsidRDefault="00000000">
      <w:pPr>
        <w:spacing w:after="186" w:line="259" w:lineRule="auto"/>
        <w:ind w:left="0" w:firstLine="0"/>
      </w:pPr>
      <w:r>
        <w:rPr>
          <w:rFonts w:ascii="Calibri" w:eastAsia="Calibri" w:hAnsi="Calibri" w:cs="Calibri"/>
          <w:i/>
          <w:sz w:val="28"/>
        </w:rPr>
        <w:t xml:space="preserve"> </w:t>
      </w:r>
    </w:p>
    <w:p w14:paraId="13B904B0" w14:textId="361B6501" w:rsidR="00F86682" w:rsidRDefault="00000000">
      <w:pPr>
        <w:spacing w:after="151" w:line="259" w:lineRule="auto"/>
        <w:ind w:left="-5"/>
      </w:pPr>
      <w:r>
        <w:rPr>
          <w:rFonts w:ascii="Calibri" w:eastAsia="Calibri" w:hAnsi="Calibri" w:cs="Calibri"/>
          <w:i/>
          <w:color w:val="215E99"/>
          <w:sz w:val="28"/>
        </w:rPr>
        <w:t>ZAMIERZENIA DYD</w:t>
      </w:r>
      <w:r w:rsidR="003B127B">
        <w:rPr>
          <w:rFonts w:ascii="Calibri" w:eastAsia="Calibri" w:hAnsi="Calibri" w:cs="Calibri"/>
          <w:i/>
          <w:color w:val="215E99"/>
          <w:sz w:val="28"/>
        </w:rPr>
        <w:t>A</w:t>
      </w:r>
      <w:r>
        <w:rPr>
          <w:rFonts w:ascii="Calibri" w:eastAsia="Calibri" w:hAnsi="Calibri" w:cs="Calibri"/>
          <w:i/>
          <w:color w:val="215E99"/>
          <w:sz w:val="28"/>
        </w:rPr>
        <w:t xml:space="preserve">KTYCZNO-WYCHOWAWCZE </w:t>
      </w:r>
    </w:p>
    <w:p w14:paraId="3BF59D71" w14:textId="77777777" w:rsidR="00F86682" w:rsidRDefault="00000000">
      <w:pPr>
        <w:spacing w:after="182" w:line="259" w:lineRule="auto"/>
        <w:ind w:left="-5"/>
      </w:pPr>
      <w:r>
        <w:t xml:space="preserve">Ad.1 </w:t>
      </w:r>
    </w:p>
    <w:p w14:paraId="6D6FC09E" w14:textId="00F010EB" w:rsidR="00F86682" w:rsidRDefault="00000000" w:rsidP="00595F10">
      <w:pPr>
        <w:ind w:left="-5"/>
      </w:pPr>
      <w:r>
        <w:t>-</w:t>
      </w:r>
      <w:r w:rsidR="00595F10">
        <w:t xml:space="preserve"> poznanie charakterystycznych zabytków na świecie</w:t>
      </w:r>
    </w:p>
    <w:p w14:paraId="7F30D8ED" w14:textId="1F74259B" w:rsidR="00595F10" w:rsidRDefault="00595F10" w:rsidP="00595F10">
      <w:pPr>
        <w:ind w:left="-5"/>
      </w:pPr>
      <w:r>
        <w:t>- doskonalenie umiejętności słuchania ze zrozumieniem i odpowiadania na pytania pełnymi zdaniami</w:t>
      </w:r>
    </w:p>
    <w:p w14:paraId="5C26D151" w14:textId="3EEC2855" w:rsidR="00595F10" w:rsidRDefault="00595F10" w:rsidP="00595F10">
      <w:pPr>
        <w:ind w:left="-5"/>
      </w:pPr>
      <w:r>
        <w:t>- wczuwanie się w emocje i uczucia innych</w:t>
      </w:r>
    </w:p>
    <w:p w14:paraId="57FED246" w14:textId="0AA8B593" w:rsidR="00595F10" w:rsidRDefault="00595F10" w:rsidP="00595F10">
      <w:pPr>
        <w:ind w:left="-5"/>
      </w:pPr>
      <w:r>
        <w:t>- utrwalanie wiadomości o środkach transportu</w:t>
      </w:r>
    </w:p>
    <w:p w14:paraId="14BBC135" w14:textId="695BE091" w:rsidR="00595F10" w:rsidRDefault="00595F10" w:rsidP="00595F10">
      <w:pPr>
        <w:ind w:left="-5"/>
      </w:pPr>
      <w:r>
        <w:t>- rozwijanie umiejętności dzielenia wyrazów na sylaby i głoski</w:t>
      </w:r>
    </w:p>
    <w:p w14:paraId="4C01FA60" w14:textId="4DBB43CC" w:rsidR="00595F10" w:rsidRDefault="00595F10" w:rsidP="00595F10">
      <w:pPr>
        <w:ind w:left="-5"/>
      </w:pPr>
      <w:r>
        <w:t>- utrwalanie wiedzy na temat zwierząt egzotycznych</w:t>
      </w:r>
    </w:p>
    <w:p w14:paraId="33B63AAA" w14:textId="534B6418" w:rsidR="00595F10" w:rsidRDefault="00595F10" w:rsidP="00595F10">
      <w:pPr>
        <w:ind w:left="-5"/>
      </w:pPr>
      <w:r>
        <w:t>- doskonalenie orientacji przestrzennej, umiejętności przeliczania i porównywania liczby elementów</w:t>
      </w:r>
    </w:p>
    <w:p w14:paraId="6141D2BF" w14:textId="6F87F92C" w:rsidR="003B127B" w:rsidRDefault="003B127B" w:rsidP="00595F10">
      <w:pPr>
        <w:ind w:left="-5"/>
      </w:pPr>
      <w:r>
        <w:t xml:space="preserve">- </w:t>
      </w:r>
      <w:r w:rsidR="000C5013">
        <w:t>uwrażliwienie na muzykę klasyczną i muzykę z różnych stron świata</w:t>
      </w:r>
    </w:p>
    <w:p w14:paraId="11408B77" w14:textId="2E4D6E2D" w:rsidR="000C5013" w:rsidRDefault="000C5013" w:rsidP="00595F10">
      <w:pPr>
        <w:ind w:left="-5"/>
      </w:pPr>
      <w:r>
        <w:t>- rozwijanie kreatywności i wyobraźni.</w:t>
      </w:r>
    </w:p>
    <w:p w14:paraId="733D552C" w14:textId="77777777" w:rsidR="00F86682" w:rsidRDefault="00000000">
      <w:pPr>
        <w:spacing w:after="182" w:line="259" w:lineRule="auto"/>
        <w:ind w:left="-5"/>
      </w:pPr>
      <w:r>
        <w:t xml:space="preserve">Ad.2 </w:t>
      </w:r>
    </w:p>
    <w:p w14:paraId="58D4789B" w14:textId="57256D91" w:rsidR="00F86682" w:rsidRDefault="00000000" w:rsidP="000C5013">
      <w:pPr>
        <w:ind w:left="-5"/>
      </w:pPr>
      <w:r>
        <w:t>-</w:t>
      </w:r>
      <w:r w:rsidR="000C5013">
        <w:t xml:space="preserve"> utrwalanie wiadomości na temat pory roku, jaką jest lato</w:t>
      </w:r>
    </w:p>
    <w:p w14:paraId="7C6F50FF" w14:textId="027CCABD" w:rsidR="000C5013" w:rsidRDefault="000C5013" w:rsidP="000C5013">
      <w:pPr>
        <w:ind w:left="-5"/>
      </w:pPr>
      <w:r>
        <w:t>- uwrażliwianie dzieci na temat sztuki</w:t>
      </w:r>
    </w:p>
    <w:p w14:paraId="5944EC0C" w14:textId="20FD6DBE" w:rsidR="000C5013" w:rsidRDefault="000C5013" w:rsidP="000C5013">
      <w:pPr>
        <w:ind w:left="-5"/>
      </w:pPr>
      <w:r>
        <w:t>- wyrażanie własnych odczuć w formach plastycznych</w:t>
      </w:r>
    </w:p>
    <w:p w14:paraId="68CE7425" w14:textId="38372FE6" w:rsidR="000C5013" w:rsidRDefault="000C5013" w:rsidP="000C5013">
      <w:pPr>
        <w:ind w:left="-5"/>
      </w:pPr>
      <w:r>
        <w:t>- utrwalanie zjawisk atmosferycznych występujących latem</w:t>
      </w:r>
    </w:p>
    <w:p w14:paraId="71A73BE4" w14:textId="05A56DC1" w:rsidR="000C5013" w:rsidRDefault="000C5013" w:rsidP="000C5013">
      <w:pPr>
        <w:ind w:left="-5"/>
      </w:pPr>
      <w:r>
        <w:t>- rozwijanie umiejętności wokalnych i tanecznych</w:t>
      </w:r>
    </w:p>
    <w:p w14:paraId="087FFE51" w14:textId="388E137C" w:rsidR="000C5013" w:rsidRDefault="000C5013" w:rsidP="000C5013">
      <w:pPr>
        <w:ind w:left="-5"/>
      </w:pPr>
      <w:r>
        <w:t>- budzenie wrażliwości muzycznej</w:t>
      </w:r>
    </w:p>
    <w:p w14:paraId="7B7C2845" w14:textId="6521E99B" w:rsidR="000C5013" w:rsidRDefault="000C5013" w:rsidP="000C5013">
      <w:pPr>
        <w:ind w:left="-5"/>
      </w:pPr>
      <w:r>
        <w:t>- rozwijanie umiejętności manualnych, pobudzanie i stymulowanie zmysłów.</w:t>
      </w:r>
    </w:p>
    <w:p w14:paraId="6A23C745" w14:textId="77777777" w:rsidR="00F86682" w:rsidRDefault="00000000">
      <w:pPr>
        <w:spacing w:after="182" w:line="259" w:lineRule="auto"/>
        <w:ind w:left="-5"/>
      </w:pPr>
      <w:r>
        <w:lastRenderedPageBreak/>
        <w:t xml:space="preserve">AD.3 </w:t>
      </w:r>
    </w:p>
    <w:p w14:paraId="245F8CFC" w14:textId="2BAF4A8E" w:rsidR="00F86682" w:rsidRDefault="00000000" w:rsidP="00873CA9">
      <w:pPr>
        <w:ind w:left="-5"/>
      </w:pPr>
      <w:r>
        <w:t>-</w:t>
      </w:r>
      <w:r w:rsidR="00873CA9">
        <w:t xml:space="preserve"> utrwalenie zasad bezpiecznego zachowania się podczas wakacji</w:t>
      </w:r>
    </w:p>
    <w:p w14:paraId="71E052F5" w14:textId="2398C4C1" w:rsidR="00873CA9" w:rsidRDefault="00873CA9" w:rsidP="00873CA9">
      <w:pPr>
        <w:ind w:left="-5"/>
      </w:pPr>
      <w:r>
        <w:t xml:space="preserve">- doskonalenie umiejętności uważnego słuchania i budowania zdań </w:t>
      </w:r>
    </w:p>
    <w:p w14:paraId="209301BC" w14:textId="67FAEAD3" w:rsidR="00873CA9" w:rsidRDefault="00873CA9" w:rsidP="00873CA9">
      <w:pPr>
        <w:ind w:left="-5"/>
      </w:pPr>
      <w:r>
        <w:t>- rozwijanie sprawności fizycznej</w:t>
      </w:r>
    </w:p>
    <w:p w14:paraId="0D64FF3E" w14:textId="0AD8C6BF" w:rsidR="00873CA9" w:rsidRDefault="00873CA9" w:rsidP="00873CA9">
      <w:pPr>
        <w:ind w:left="-5"/>
      </w:pPr>
      <w:r>
        <w:t>- poznanie góralskiego folkloru</w:t>
      </w:r>
    </w:p>
    <w:p w14:paraId="6616F4ED" w14:textId="0B8E1CA7" w:rsidR="00873CA9" w:rsidRDefault="00873CA9" w:rsidP="00873CA9">
      <w:pPr>
        <w:ind w:left="-5"/>
      </w:pPr>
      <w:r>
        <w:t>- doskonalenie umiejętności grafomotorycznych</w:t>
      </w:r>
    </w:p>
    <w:p w14:paraId="73B6DEB2" w14:textId="7835992E" w:rsidR="00873CA9" w:rsidRDefault="00873CA9" w:rsidP="00873CA9">
      <w:pPr>
        <w:ind w:left="-5"/>
      </w:pPr>
      <w:r>
        <w:t>- doskonalenie współpracy i integracji grupy</w:t>
      </w:r>
    </w:p>
    <w:p w14:paraId="7C6C2472" w14:textId="2D2E702E" w:rsidR="00873CA9" w:rsidRDefault="00873CA9" w:rsidP="00873CA9">
      <w:pPr>
        <w:ind w:left="-5"/>
      </w:pPr>
      <w:r>
        <w:t>- oswajanie nowych doświadczeń związanych z zakończeniem przedszkola</w:t>
      </w:r>
    </w:p>
    <w:p w14:paraId="2CA8C272" w14:textId="14EF40B0" w:rsidR="00873CA9" w:rsidRDefault="00873CA9" w:rsidP="00873CA9">
      <w:pPr>
        <w:ind w:left="-5"/>
      </w:pPr>
      <w:r>
        <w:t>- wzmacnianie więzi przyjacielskich, pobudzanie i stymulowanie zmysłów</w:t>
      </w:r>
    </w:p>
    <w:p w14:paraId="168D62F1" w14:textId="5E3FA032" w:rsidR="00873CA9" w:rsidRDefault="00873CA9" w:rsidP="00873CA9">
      <w:pPr>
        <w:ind w:left="-5"/>
      </w:pPr>
      <w:r>
        <w:t>- utrwalanie materiału z całego roku szkolnego.</w:t>
      </w:r>
    </w:p>
    <w:sectPr w:rsidR="00873CA9">
      <w:pgSz w:w="11905" w:h="16840"/>
      <w:pgMar w:top="1499" w:right="1474" w:bottom="1494" w:left="14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12078"/>
    <w:multiLevelType w:val="hybridMultilevel"/>
    <w:tmpl w:val="69A6724C"/>
    <w:lvl w:ilvl="0" w:tplc="210C27F0">
      <w:start w:val="1"/>
      <w:numFmt w:val="decimal"/>
      <w:lvlText w:val="%1."/>
      <w:lvlJc w:val="left"/>
      <w:pPr>
        <w:ind w:left="345" w:hanging="360"/>
      </w:pPr>
      <w:rPr>
        <w:rFonts w:ascii="Calibri" w:eastAsia="Calibri" w:hAnsi="Calibri" w:cs="Calibri" w:hint="default"/>
        <w:i/>
        <w:color w:val="215E99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267059F4"/>
    <w:multiLevelType w:val="hybridMultilevel"/>
    <w:tmpl w:val="7E983096"/>
    <w:lvl w:ilvl="0" w:tplc="6D885F6C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3CC14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88AC6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0A60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FC67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E09FB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A28C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70CAD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16123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27E0043"/>
    <w:multiLevelType w:val="hybridMultilevel"/>
    <w:tmpl w:val="F858FA60"/>
    <w:lvl w:ilvl="0" w:tplc="E4A2D39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i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80FF2"/>
    <w:multiLevelType w:val="hybridMultilevel"/>
    <w:tmpl w:val="96C20D24"/>
    <w:lvl w:ilvl="0" w:tplc="72407A38">
      <w:start w:val="1"/>
      <w:numFmt w:val="decimal"/>
      <w:lvlText w:val="%1."/>
      <w:lvlJc w:val="left"/>
      <w:pPr>
        <w:ind w:left="27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5CFE7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96F0B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522E0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34781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88AD14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3E4A9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3862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D0789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8C1346"/>
    <w:multiLevelType w:val="hybridMultilevel"/>
    <w:tmpl w:val="75E8DB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D86F7F"/>
    <w:multiLevelType w:val="hybridMultilevel"/>
    <w:tmpl w:val="90241DE2"/>
    <w:lvl w:ilvl="0" w:tplc="17F206A6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648899970">
    <w:abstractNumId w:val="3"/>
  </w:num>
  <w:num w:numId="2" w16cid:durableId="48001968">
    <w:abstractNumId w:val="1"/>
  </w:num>
  <w:num w:numId="3" w16cid:durableId="899250790">
    <w:abstractNumId w:val="2"/>
  </w:num>
  <w:num w:numId="4" w16cid:durableId="2082754312">
    <w:abstractNumId w:val="4"/>
  </w:num>
  <w:num w:numId="5" w16cid:durableId="1812400488">
    <w:abstractNumId w:val="0"/>
  </w:num>
  <w:num w:numId="6" w16cid:durableId="8632033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682"/>
    <w:rsid w:val="000C5013"/>
    <w:rsid w:val="0037762D"/>
    <w:rsid w:val="003B127B"/>
    <w:rsid w:val="00595F10"/>
    <w:rsid w:val="006108E4"/>
    <w:rsid w:val="00873CA9"/>
    <w:rsid w:val="00F8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CB297"/>
  <w15:docId w15:val="{63B0CBB5-6E74-4DD0-AA84-7AC8A4EB9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73" w:line="26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5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Roloff</dc:creator>
  <cp:keywords/>
  <cp:lastModifiedBy>Mariola Roloff</cp:lastModifiedBy>
  <cp:revision>2</cp:revision>
  <dcterms:created xsi:type="dcterms:W3CDTF">2026-06-02T07:13:00Z</dcterms:created>
  <dcterms:modified xsi:type="dcterms:W3CDTF">2026-06-02T07:13:00Z</dcterms:modified>
</cp:coreProperties>
</file>